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08" w:rsidRDefault="00973306" w:rsidP="0097330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19917" cy="520996"/>
            <wp:effectExtent l="0" t="0" r="0" b="0"/>
            <wp:docPr id="2" name="Imagem 1" descr="C:\Users\Usuário\Desktop\LOGO-fundo-clar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:\Users\Usuário\Desktop\LOGO-fundo-claro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29" cy="5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6F" w:rsidRDefault="00A0036F" w:rsidP="00DB1A33">
      <w:pPr>
        <w:jc w:val="center"/>
        <w:rPr>
          <w:rFonts w:ascii="Arial" w:hAnsi="Arial" w:cs="Arial"/>
          <w:sz w:val="24"/>
          <w:szCs w:val="24"/>
        </w:rPr>
      </w:pPr>
    </w:p>
    <w:p w:rsidR="00DB1A33" w:rsidRDefault="00DB1A33" w:rsidP="00DB1A33">
      <w:pPr>
        <w:jc w:val="center"/>
        <w:rPr>
          <w:rFonts w:ascii="Arial" w:hAnsi="Arial" w:cs="Arial"/>
          <w:sz w:val="24"/>
          <w:szCs w:val="24"/>
        </w:rPr>
      </w:pPr>
    </w:p>
    <w:p w:rsidR="00813872" w:rsidRPr="00DB1A33" w:rsidRDefault="00813872" w:rsidP="00DB1A33">
      <w:pPr>
        <w:jc w:val="center"/>
        <w:rPr>
          <w:rFonts w:ascii="Arial" w:hAnsi="Arial" w:cs="Arial"/>
          <w:b/>
          <w:sz w:val="28"/>
          <w:szCs w:val="24"/>
        </w:rPr>
      </w:pPr>
      <w:r w:rsidRPr="00DB1A33">
        <w:rPr>
          <w:rFonts w:ascii="Arial" w:hAnsi="Arial" w:cs="Arial"/>
          <w:b/>
          <w:sz w:val="28"/>
          <w:szCs w:val="24"/>
        </w:rPr>
        <w:t>EDITAL DE CONVOCAÇÃO</w:t>
      </w:r>
    </w:p>
    <w:p w:rsidR="00813872" w:rsidRDefault="00813872" w:rsidP="00DB1A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ASSEMBLEIA GERAL ORDINÁRIA</w:t>
      </w:r>
    </w:p>
    <w:p w:rsidR="00DB1A33" w:rsidRDefault="00DB1A33" w:rsidP="00DB1A33">
      <w:pPr>
        <w:jc w:val="center"/>
        <w:rPr>
          <w:rFonts w:ascii="Arial" w:hAnsi="Arial" w:cs="Arial"/>
          <w:sz w:val="24"/>
          <w:szCs w:val="24"/>
        </w:rPr>
      </w:pPr>
    </w:p>
    <w:p w:rsidR="00813872" w:rsidRDefault="00813872" w:rsidP="00DB1A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13872">
        <w:rPr>
          <w:rFonts w:ascii="Arial" w:hAnsi="Arial" w:cs="Arial"/>
          <w:sz w:val="24"/>
          <w:szCs w:val="24"/>
        </w:rPr>
        <w:t>O Presidente da Associação Comercial, Cultural, Industrial, Serviços e Agropecuária de Santo Ângelo – ACISA, no exercício de suas funções e atribuições que lhe confere o artigo 24, Letra “E”, do Estatuto Social e para fins previstos no artigo 16, Letra “B” e “C”, em conformidade com o artigo 17, CONVOCA todos os associados da entidade para a Assembleia Geral Ordinária, a realizar-se no dia</w:t>
      </w:r>
      <w:r w:rsidR="00DB1A33">
        <w:rPr>
          <w:rFonts w:ascii="Arial" w:hAnsi="Arial" w:cs="Arial"/>
          <w:sz w:val="24"/>
          <w:szCs w:val="24"/>
        </w:rPr>
        <w:t xml:space="preserve"> </w:t>
      </w:r>
      <w:r w:rsidR="00EC30BF">
        <w:rPr>
          <w:rFonts w:ascii="Arial" w:hAnsi="Arial" w:cs="Arial"/>
          <w:sz w:val="24"/>
          <w:szCs w:val="24"/>
        </w:rPr>
        <w:t>1</w:t>
      </w:r>
      <w:r w:rsidR="00B20D14">
        <w:rPr>
          <w:rFonts w:ascii="Arial" w:hAnsi="Arial" w:cs="Arial"/>
          <w:sz w:val="24"/>
          <w:szCs w:val="24"/>
        </w:rPr>
        <w:t>5</w:t>
      </w:r>
      <w:r w:rsidR="007B6E7C">
        <w:rPr>
          <w:rFonts w:ascii="Arial" w:hAnsi="Arial" w:cs="Arial"/>
          <w:sz w:val="24"/>
          <w:szCs w:val="24"/>
        </w:rPr>
        <w:t xml:space="preserve"> de março de 20</w:t>
      </w:r>
      <w:r w:rsidR="00EC30BF">
        <w:rPr>
          <w:rFonts w:ascii="Arial" w:hAnsi="Arial" w:cs="Arial"/>
          <w:sz w:val="24"/>
          <w:szCs w:val="24"/>
        </w:rPr>
        <w:t>2</w:t>
      </w:r>
      <w:r w:rsidR="00B20D14">
        <w:rPr>
          <w:rFonts w:ascii="Arial" w:hAnsi="Arial" w:cs="Arial"/>
          <w:sz w:val="24"/>
          <w:szCs w:val="24"/>
        </w:rPr>
        <w:t>2</w:t>
      </w:r>
      <w:r w:rsidR="00DB1A33">
        <w:rPr>
          <w:rFonts w:ascii="Arial" w:hAnsi="Arial" w:cs="Arial"/>
          <w:sz w:val="24"/>
          <w:szCs w:val="24"/>
        </w:rPr>
        <w:t>,</w:t>
      </w:r>
      <w:r w:rsidRPr="00813872">
        <w:rPr>
          <w:rFonts w:ascii="Arial" w:hAnsi="Arial" w:cs="Arial"/>
          <w:sz w:val="24"/>
          <w:szCs w:val="24"/>
        </w:rPr>
        <w:t xml:space="preserve"> que será instalada às</w:t>
      </w:r>
      <w:r w:rsidR="007B6E7C">
        <w:rPr>
          <w:rFonts w:ascii="Arial" w:hAnsi="Arial" w:cs="Arial"/>
          <w:sz w:val="24"/>
          <w:szCs w:val="24"/>
        </w:rPr>
        <w:t xml:space="preserve"> 11h30min</w:t>
      </w:r>
      <w:r w:rsidRPr="00813872">
        <w:rPr>
          <w:rFonts w:ascii="Arial" w:hAnsi="Arial" w:cs="Arial"/>
          <w:sz w:val="24"/>
          <w:szCs w:val="24"/>
        </w:rPr>
        <w:t xml:space="preserve">, em primeira convocação, com a presença mínima da metade de seus associados e, </w:t>
      </w:r>
      <w:r w:rsidR="00DB1A33" w:rsidRPr="00813872">
        <w:rPr>
          <w:rFonts w:ascii="Arial" w:hAnsi="Arial" w:cs="Arial"/>
          <w:sz w:val="24"/>
          <w:szCs w:val="24"/>
        </w:rPr>
        <w:t>às</w:t>
      </w:r>
      <w:r w:rsidR="007B6E7C">
        <w:rPr>
          <w:rFonts w:ascii="Arial" w:hAnsi="Arial" w:cs="Arial"/>
          <w:sz w:val="24"/>
          <w:szCs w:val="24"/>
        </w:rPr>
        <w:t xml:space="preserve"> 12h</w:t>
      </w:r>
      <w:r w:rsidRPr="00813872">
        <w:rPr>
          <w:rFonts w:ascii="Arial" w:hAnsi="Arial" w:cs="Arial"/>
          <w:sz w:val="24"/>
          <w:szCs w:val="24"/>
        </w:rPr>
        <w:t xml:space="preserve"> do mesmo dia, em segunda convocação, com a presença de qualquer número de associados, estendendo-se até as </w:t>
      </w:r>
      <w:r w:rsidR="007B6E7C">
        <w:rPr>
          <w:rFonts w:ascii="Arial" w:hAnsi="Arial" w:cs="Arial"/>
          <w:sz w:val="24"/>
          <w:szCs w:val="24"/>
        </w:rPr>
        <w:t>14h</w:t>
      </w:r>
      <w:r w:rsidRPr="00813872">
        <w:rPr>
          <w:rFonts w:ascii="Arial" w:hAnsi="Arial" w:cs="Arial"/>
          <w:sz w:val="24"/>
          <w:szCs w:val="24"/>
        </w:rPr>
        <w:t xml:space="preserve"> do mesmo dia, a realizar-se na Sede da Entidade, sito a Avenida Venâncio Aires, nº 1615 – 2º andar, nesta cidade de Santo Ângelo, com a seguinte ordem do dia:</w:t>
      </w:r>
    </w:p>
    <w:p w:rsidR="00DB1A33" w:rsidRDefault="00DB1A33" w:rsidP="00DB1A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13872" w:rsidRDefault="00813872" w:rsidP="00DB1A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1º: Eleger o Conselho de Administração, Conselho Fiscal e Conselhos Auxiliares de Administração, da Associação Comercial, Cultural, Industrial, Serviços e Agropecuária de Santo Ângelo – ACISA;</w:t>
      </w:r>
    </w:p>
    <w:p w:rsidR="00DB1A33" w:rsidRDefault="00DB1A33" w:rsidP="00DB1A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13872" w:rsidRDefault="00813872" w:rsidP="00DB1A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2º: Assuntos de Interesse da Entidade.</w:t>
      </w:r>
    </w:p>
    <w:p w:rsidR="00DB1A33" w:rsidRDefault="00DB1A33" w:rsidP="00DB1A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13872" w:rsidRDefault="00813872" w:rsidP="00DB1A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Comunicamos que o prazo para as inscrições de chapas encerram-se às</w:t>
      </w:r>
      <w:r w:rsidR="007B6E7C">
        <w:rPr>
          <w:rFonts w:ascii="Arial" w:hAnsi="Arial" w:cs="Arial"/>
          <w:sz w:val="24"/>
          <w:szCs w:val="24"/>
        </w:rPr>
        <w:t xml:space="preserve"> 12h do dia </w:t>
      </w:r>
      <w:r w:rsidR="00B20D14">
        <w:rPr>
          <w:rFonts w:ascii="Arial" w:hAnsi="Arial" w:cs="Arial"/>
          <w:sz w:val="24"/>
          <w:szCs w:val="24"/>
        </w:rPr>
        <w:t>14</w:t>
      </w:r>
      <w:r w:rsidR="007B6E7C">
        <w:rPr>
          <w:rFonts w:ascii="Arial" w:hAnsi="Arial" w:cs="Arial"/>
          <w:sz w:val="24"/>
          <w:szCs w:val="24"/>
        </w:rPr>
        <w:t xml:space="preserve"> de março de 20</w:t>
      </w:r>
      <w:r w:rsidR="00EC30BF">
        <w:rPr>
          <w:rFonts w:ascii="Arial" w:hAnsi="Arial" w:cs="Arial"/>
          <w:sz w:val="24"/>
          <w:szCs w:val="24"/>
        </w:rPr>
        <w:t>2</w:t>
      </w:r>
      <w:r w:rsidR="00B20D14">
        <w:rPr>
          <w:rFonts w:ascii="Arial" w:hAnsi="Arial" w:cs="Arial"/>
          <w:sz w:val="24"/>
          <w:szCs w:val="24"/>
        </w:rPr>
        <w:t>2</w:t>
      </w:r>
      <w:r w:rsidR="00DB1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devem ser protocoladas na Secretaria da ACISA.</w:t>
      </w:r>
    </w:p>
    <w:p w:rsidR="00A0036F" w:rsidRDefault="00A0036F" w:rsidP="00DB1A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036F" w:rsidRDefault="00A0036F" w:rsidP="00DB1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Santo Ângelo,</w:t>
      </w:r>
      <w:r w:rsidR="00DB1A33">
        <w:rPr>
          <w:rFonts w:ascii="Arial" w:hAnsi="Arial" w:cs="Arial"/>
          <w:sz w:val="24"/>
          <w:szCs w:val="24"/>
        </w:rPr>
        <w:t xml:space="preserve"> </w:t>
      </w:r>
      <w:r w:rsidR="00EC30BF">
        <w:rPr>
          <w:rFonts w:ascii="Arial" w:hAnsi="Arial" w:cs="Arial"/>
          <w:sz w:val="24"/>
          <w:szCs w:val="24"/>
        </w:rPr>
        <w:t>02 de Março de 202</w:t>
      </w:r>
      <w:r w:rsidR="00B20D14">
        <w:rPr>
          <w:rFonts w:ascii="Arial" w:hAnsi="Arial" w:cs="Arial"/>
          <w:sz w:val="24"/>
          <w:szCs w:val="24"/>
        </w:rPr>
        <w:t>2</w:t>
      </w:r>
      <w:r w:rsidR="00C03D0C">
        <w:rPr>
          <w:rFonts w:ascii="Arial" w:hAnsi="Arial" w:cs="Arial"/>
          <w:sz w:val="24"/>
          <w:szCs w:val="24"/>
        </w:rPr>
        <w:t>.</w:t>
      </w:r>
    </w:p>
    <w:p w:rsidR="00DB1A33" w:rsidRDefault="00DB1A33" w:rsidP="00DB1A33">
      <w:pPr>
        <w:jc w:val="both"/>
        <w:rPr>
          <w:rFonts w:ascii="Arial" w:hAnsi="Arial" w:cs="Arial"/>
          <w:sz w:val="24"/>
          <w:szCs w:val="24"/>
        </w:rPr>
      </w:pPr>
    </w:p>
    <w:p w:rsidR="00A0036F" w:rsidRDefault="00A0036F" w:rsidP="00DB1A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036F" w:rsidRPr="00DB1A33" w:rsidRDefault="00B20D14" w:rsidP="00DB1A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1A33">
        <w:rPr>
          <w:rFonts w:ascii="Arial" w:hAnsi="Arial" w:cs="Arial"/>
          <w:b/>
          <w:sz w:val="24"/>
          <w:szCs w:val="24"/>
        </w:rPr>
        <w:t>Felipe Fontana</w:t>
      </w:r>
      <w:bookmarkStart w:id="0" w:name="_GoBack"/>
      <w:bookmarkEnd w:id="0"/>
    </w:p>
    <w:p w:rsidR="00A0036F" w:rsidRPr="00DB1A33" w:rsidRDefault="00A0036F" w:rsidP="00DB1A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1A33">
        <w:rPr>
          <w:rFonts w:ascii="Arial" w:hAnsi="Arial" w:cs="Arial"/>
          <w:b/>
          <w:sz w:val="24"/>
          <w:szCs w:val="24"/>
        </w:rPr>
        <w:t>Presidente da A</w:t>
      </w:r>
      <w:r w:rsidR="00DB1A33">
        <w:rPr>
          <w:rFonts w:ascii="Arial" w:hAnsi="Arial" w:cs="Arial"/>
          <w:b/>
          <w:sz w:val="24"/>
          <w:szCs w:val="24"/>
        </w:rPr>
        <w:t xml:space="preserve">CISA </w:t>
      </w:r>
      <w:r w:rsidRPr="00DB1A33">
        <w:rPr>
          <w:rFonts w:ascii="Arial" w:hAnsi="Arial" w:cs="Arial"/>
          <w:b/>
          <w:sz w:val="24"/>
          <w:szCs w:val="24"/>
        </w:rPr>
        <w:t>Santo Ângelo</w:t>
      </w:r>
    </w:p>
    <w:p w:rsidR="00813872" w:rsidRDefault="00813872" w:rsidP="00DB1A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EA0" w:rsidRDefault="00545EA0" w:rsidP="00973306">
      <w:pPr>
        <w:jc w:val="center"/>
      </w:pPr>
    </w:p>
    <w:p w:rsidR="00A0036F" w:rsidRPr="00EA40DA" w:rsidRDefault="00A0036F" w:rsidP="00DB1A3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A40DA">
        <w:rPr>
          <w:rFonts w:ascii="Arial" w:hAnsi="Arial" w:cs="Arial"/>
          <w:sz w:val="20"/>
          <w:szCs w:val="20"/>
        </w:rPr>
        <w:t>Associação Comercial, Cultural, Industrial, Serviços e Agropecuária de Santo Ângelo.</w:t>
      </w:r>
    </w:p>
    <w:p w:rsidR="00A0036F" w:rsidRPr="00EA40DA" w:rsidRDefault="00A0036F" w:rsidP="00DB1A3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A40DA">
        <w:rPr>
          <w:rFonts w:ascii="Arial" w:hAnsi="Arial" w:cs="Arial"/>
          <w:sz w:val="20"/>
          <w:szCs w:val="20"/>
        </w:rPr>
        <w:t>Avenida Venâncio Aires, 1615 Centro CEP: 98 801-660 Santo Ângelo</w:t>
      </w:r>
      <w:r>
        <w:rPr>
          <w:rFonts w:ascii="Arial" w:hAnsi="Arial" w:cs="Arial"/>
          <w:sz w:val="20"/>
          <w:szCs w:val="20"/>
        </w:rPr>
        <w:t>-</w:t>
      </w:r>
      <w:r w:rsidRPr="00EA40DA">
        <w:rPr>
          <w:rFonts w:ascii="Arial" w:hAnsi="Arial" w:cs="Arial"/>
          <w:sz w:val="20"/>
          <w:szCs w:val="20"/>
        </w:rPr>
        <w:t>RS</w:t>
      </w:r>
    </w:p>
    <w:p w:rsidR="00545EA0" w:rsidRDefault="00A0036F" w:rsidP="00DB1A33">
      <w:pPr>
        <w:spacing w:after="0"/>
        <w:jc w:val="center"/>
      </w:pPr>
      <w:r w:rsidRPr="00EA40DA">
        <w:rPr>
          <w:rFonts w:ascii="Arial" w:hAnsi="Arial" w:cs="Arial"/>
          <w:sz w:val="20"/>
          <w:szCs w:val="20"/>
        </w:rPr>
        <w:t>(55) 3313-3200 E-mail: adm@acisamissoes.com.br</w:t>
      </w:r>
    </w:p>
    <w:sectPr w:rsidR="00545EA0" w:rsidSect="00DB1A33">
      <w:pgSz w:w="11906" w:h="16838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306"/>
    <w:rsid w:val="00033B2F"/>
    <w:rsid w:val="00346908"/>
    <w:rsid w:val="00545EA0"/>
    <w:rsid w:val="007B6E7C"/>
    <w:rsid w:val="00813872"/>
    <w:rsid w:val="008C5A13"/>
    <w:rsid w:val="008D67EF"/>
    <w:rsid w:val="00973306"/>
    <w:rsid w:val="00A0036F"/>
    <w:rsid w:val="00A85295"/>
    <w:rsid w:val="00AE3ED2"/>
    <w:rsid w:val="00B20D14"/>
    <w:rsid w:val="00B23092"/>
    <w:rsid w:val="00C03D0C"/>
    <w:rsid w:val="00DB1A33"/>
    <w:rsid w:val="00EA40DA"/>
    <w:rsid w:val="00EC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usuarios</cp:lastModifiedBy>
  <cp:revision>3</cp:revision>
  <cp:lastPrinted>2022-02-23T16:43:00Z</cp:lastPrinted>
  <dcterms:created xsi:type="dcterms:W3CDTF">2022-02-23T16:45:00Z</dcterms:created>
  <dcterms:modified xsi:type="dcterms:W3CDTF">2022-02-22T21:06:00Z</dcterms:modified>
</cp:coreProperties>
</file>